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华文中宋" w:hAnsi="华文中宋" w:eastAsia="华文中宋"/>
          <w:sz w:val="40"/>
          <w:szCs w:val="40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lang w:eastAsia="zh-CN"/>
        </w:rPr>
        <w:t>南通市青少年活动中心“南通自然很有趣”实践活动委托选题、策划及运营服务项目</w:t>
      </w:r>
    </w:p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0"/>
          <w:szCs w:val="40"/>
        </w:rPr>
        <w:t>成交结果公告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项目编号：ZRNT20240026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项目名称</w:t>
      </w:r>
      <w:r>
        <w:rPr>
          <w:rFonts w:hint="eastAsia" w:ascii="黑体" w:hAnsi="黑体" w:eastAsia="黑体"/>
          <w:sz w:val="28"/>
          <w:szCs w:val="28"/>
          <w:lang w:eastAsia="zh-CN"/>
        </w:rPr>
        <w:t>：南通市青少年活动中心“南通自然很有趣”实践活动委托选题、策划及运营服务项目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上海晓麓文化传播有限公司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2239" w:leftChars="266" w:hanging="1680" w:hangingChars="6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上海市浦东新区金高路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310号5层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2239" w:leftChars="266" w:hanging="1680" w:hangingChars="6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每年</w:t>
      </w:r>
      <w:bookmarkStart w:id="2" w:name="_GoBack"/>
      <w:bookmarkEnd w:id="2"/>
      <w:r>
        <w:rPr>
          <w:rFonts w:hint="default" w:ascii="仿宋" w:hAnsi="仿宋" w:eastAsia="仿宋"/>
          <w:sz w:val="28"/>
          <w:szCs w:val="28"/>
          <w:lang w:val="en-US" w:eastAsia="zh-CN"/>
        </w:rPr>
        <w:t>人民币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柒万玖仟伍佰元整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（¥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79500.00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/年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  <w:r>
        <w:rPr>
          <w:rFonts w:hint="eastAsia" w:ascii="黑体" w:hAnsi="黑体" w:eastAsia="黑体"/>
          <w:sz w:val="28"/>
          <w:szCs w:val="28"/>
          <w:lang w:eastAsia="zh-CN"/>
        </w:rPr>
        <w:t>（详见磋商采购文件）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eastAsia="zh-CN"/>
        </w:rPr>
        <w:t>评审专家名单：吴明圣、丛开源、孙勇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其他补充事宜（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无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凡对本次公告内容提出询问，请按以下方式联系。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  <w:t>1.采购人信息</w:t>
      </w:r>
    </w:p>
    <w:p>
      <w:pPr>
        <w:snapToGrid w:val="0"/>
        <w:spacing w:line="460" w:lineRule="exact"/>
        <w:ind w:firstLine="555"/>
        <w:rPr>
          <w:rFonts w:hint="default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  <w:t>名称：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南通市青少年活动中心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  <w:t>联系人：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许合美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  <w:t xml:space="preserve">   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/>
        </w:rPr>
        <w:t>联系方式：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13861903221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2.采购代理机构信息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名称：江苏中润工程建设咨询有限公司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>地址：南通市崇川路58号</w:t>
      </w:r>
    </w:p>
    <w:p>
      <w:pPr>
        <w:snapToGrid w:val="0"/>
        <w:spacing w:line="460" w:lineRule="exact"/>
        <w:ind w:firstLine="555"/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zh-CN" w:eastAsia="zh-CN"/>
        </w:rPr>
        <w:t xml:space="preserve">联系方式：王  工 0513-55887688 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13906272111</w:t>
      </w: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>
      <w:pPr>
        <w:pageBreakBefore w:val="0"/>
        <w:tabs>
          <w:tab w:val="left" w:pos="5668"/>
        </w:tabs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ab/>
      </w:r>
    </w:p>
    <w:p>
      <w:pPr>
        <w:pStyle w:val="19"/>
        <w:numPr>
          <w:ilvl w:val="0"/>
          <w:numId w:val="0"/>
        </w:numPr>
        <w:ind w:leftChars="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0F856"/>
    <w:multiLevelType w:val="singleLevel"/>
    <w:tmpl w:val="67D0F8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9181C4"/>
    <w:multiLevelType w:val="singleLevel"/>
    <w:tmpl w:val="719181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GZhMTU4NmQwYmE2M2Y0YWZmNDc0NDE2OGY2OWQifQ=="/>
  </w:docVars>
  <w:rsids>
    <w:rsidRoot w:val="4B446C24"/>
    <w:rsid w:val="00884874"/>
    <w:rsid w:val="00AE03A5"/>
    <w:rsid w:val="00B22199"/>
    <w:rsid w:val="03256021"/>
    <w:rsid w:val="03A54B11"/>
    <w:rsid w:val="03E877BC"/>
    <w:rsid w:val="051C27D6"/>
    <w:rsid w:val="07D950CE"/>
    <w:rsid w:val="07F64420"/>
    <w:rsid w:val="07FD2BC4"/>
    <w:rsid w:val="0B1C2867"/>
    <w:rsid w:val="0BCA1B41"/>
    <w:rsid w:val="0BE12BF2"/>
    <w:rsid w:val="0D7131F7"/>
    <w:rsid w:val="0DDB664A"/>
    <w:rsid w:val="0F6A2618"/>
    <w:rsid w:val="0F7B10CF"/>
    <w:rsid w:val="148D54DF"/>
    <w:rsid w:val="1549217C"/>
    <w:rsid w:val="15B6299E"/>
    <w:rsid w:val="15F1331B"/>
    <w:rsid w:val="16453FC6"/>
    <w:rsid w:val="19FA2D8B"/>
    <w:rsid w:val="1AAE2679"/>
    <w:rsid w:val="1B09478F"/>
    <w:rsid w:val="1CFF0AC4"/>
    <w:rsid w:val="1F986745"/>
    <w:rsid w:val="1FF07F85"/>
    <w:rsid w:val="21511587"/>
    <w:rsid w:val="23DE4B72"/>
    <w:rsid w:val="25705D5B"/>
    <w:rsid w:val="2829743F"/>
    <w:rsid w:val="2A2171FD"/>
    <w:rsid w:val="2A5E151F"/>
    <w:rsid w:val="30C27F4A"/>
    <w:rsid w:val="31245331"/>
    <w:rsid w:val="34DD21DE"/>
    <w:rsid w:val="350D6D51"/>
    <w:rsid w:val="381E43FB"/>
    <w:rsid w:val="3A2B4134"/>
    <w:rsid w:val="3A713B9F"/>
    <w:rsid w:val="3ACE0BAF"/>
    <w:rsid w:val="3C137C90"/>
    <w:rsid w:val="3C8E3AA3"/>
    <w:rsid w:val="3D19773E"/>
    <w:rsid w:val="40DC68A2"/>
    <w:rsid w:val="40F87FE1"/>
    <w:rsid w:val="420F4186"/>
    <w:rsid w:val="42FA74B4"/>
    <w:rsid w:val="44EB3087"/>
    <w:rsid w:val="48BD33B9"/>
    <w:rsid w:val="4ABD2D84"/>
    <w:rsid w:val="4B446C24"/>
    <w:rsid w:val="4C922B07"/>
    <w:rsid w:val="4DE6542E"/>
    <w:rsid w:val="51DB4FF7"/>
    <w:rsid w:val="51F62210"/>
    <w:rsid w:val="521315CF"/>
    <w:rsid w:val="52901443"/>
    <w:rsid w:val="529E0EF1"/>
    <w:rsid w:val="52A25C20"/>
    <w:rsid w:val="54754ABE"/>
    <w:rsid w:val="548A7EBE"/>
    <w:rsid w:val="58445001"/>
    <w:rsid w:val="58532DD0"/>
    <w:rsid w:val="5959010C"/>
    <w:rsid w:val="5B25353A"/>
    <w:rsid w:val="5B74003E"/>
    <w:rsid w:val="5C611A3D"/>
    <w:rsid w:val="5C7B0771"/>
    <w:rsid w:val="5EE76814"/>
    <w:rsid w:val="5F4E11E7"/>
    <w:rsid w:val="605A5FDC"/>
    <w:rsid w:val="61557335"/>
    <w:rsid w:val="61EF3124"/>
    <w:rsid w:val="635E5E09"/>
    <w:rsid w:val="659111D0"/>
    <w:rsid w:val="678216A2"/>
    <w:rsid w:val="692262EA"/>
    <w:rsid w:val="695640C8"/>
    <w:rsid w:val="6A384EFF"/>
    <w:rsid w:val="6D7B537C"/>
    <w:rsid w:val="6FAD50B0"/>
    <w:rsid w:val="6FCB3B7D"/>
    <w:rsid w:val="705B7395"/>
    <w:rsid w:val="714E0847"/>
    <w:rsid w:val="73A773DA"/>
    <w:rsid w:val="74576C54"/>
    <w:rsid w:val="748F1242"/>
    <w:rsid w:val="75331B5A"/>
    <w:rsid w:val="75BD5A82"/>
    <w:rsid w:val="765720F8"/>
    <w:rsid w:val="79A04222"/>
    <w:rsid w:val="7CBB7B6C"/>
    <w:rsid w:val="7E317CF8"/>
    <w:rsid w:val="7FA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pacing w:line="360" w:lineRule="auto"/>
      <w:ind w:firstLine="500" w:firstLineChars="200"/>
    </w:pPr>
    <w:rPr>
      <w:rFonts w:eastAsia="仿宋_GB2312"/>
      <w:kern w:val="0"/>
      <w:sz w:val="25"/>
    </w:rPr>
  </w:style>
  <w:style w:type="paragraph" w:styleId="4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toa heading"/>
    <w:basedOn w:val="1"/>
    <w:next w:val="1"/>
    <w:autoRedefine/>
    <w:semiHidden/>
    <w:unhideWhenUsed/>
    <w:qFormat/>
    <w:uiPriority w:val="0"/>
    <w:pPr>
      <w:adjustRightInd w:val="0"/>
      <w:spacing w:line="360" w:lineRule="atLeast"/>
      <w:jc w:val="center"/>
    </w:pPr>
    <w:rPr>
      <w:rFonts w:ascii="Arial" w:hAnsi="Arial" w:eastAsia="黑体"/>
      <w:kern w:val="0"/>
      <w:sz w:val="36"/>
      <w:szCs w:val="20"/>
    </w:rPr>
  </w:style>
  <w:style w:type="paragraph" w:styleId="8">
    <w:name w:val="Body Text"/>
    <w:basedOn w:val="1"/>
    <w:next w:val="9"/>
    <w:autoRedefine/>
    <w:unhideWhenUsed/>
    <w:qFormat/>
    <w:uiPriority w:val="99"/>
    <w:pPr>
      <w:widowControl w:val="0"/>
      <w:tabs>
        <w:tab w:val="left" w:pos="5250"/>
      </w:tabs>
      <w:adjustRightInd/>
      <w:snapToGrid/>
      <w:spacing w:after="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Indent 3"/>
    <w:basedOn w:val="1"/>
    <w:autoRedefine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2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kern w:val="0"/>
      <w:sz w:val="24"/>
    </w:rPr>
  </w:style>
  <w:style w:type="paragraph" w:customStyle="1" w:styleId="19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356</Characters>
  <Lines>0</Lines>
  <Paragraphs>0</Paragraphs>
  <TotalTime>0</TotalTime>
  <ScaleCrop>false</ScaleCrop>
  <LinksUpToDate>false</LinksUpToDate>
  <CharactersWithSpaces>382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2021-10-12T02:47:00Z</dcterms:created>
  <dc:creator>Administrator</dc:creator>
  <cp:lastModifiedBy>爱睡觉的小陈</cp:lastModifiedBy>
  <dcterms:modified xsi:type="dcterms:W3CDTF">2024-03-15T03:59:42Z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A27B14F7FF8A4B0DA5A97060B2585336_13</vt:lpwstr>
  </property>
</Properties>
</file>